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48"/>
          <w:szCs w:val="48"/>
          <w:rtl w:val="0"/>
        </w:rPr>
        <w:t xml:space="preserve">2024 EMC Scholarship </w:t>
        <w:br w:type="textWrapping"/>
        <w:t xml:space="preserve">Eligible High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Scholarship is open to selected High Schools only: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1. Hoover High School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2. Edison High School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3. McLane High School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4. Sunnyside High School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5. Bullard High School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6. Roosevelt High School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7. Fresno High School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8. Duncan Polytechnical High School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9. Clovis High School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10. Clovis East High School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11. Clovis West High School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12. Clovis North High School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13. Buchanan High School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14. Central High West Campus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15. Central High East Campus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16. Minarets High School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17. Madera High School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18. Madera South High School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19. Liberty High School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20. Sanger High School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Roboto" w:cs="Roboto" w:eastAsia="Roboto" w:hAnsi="Roboto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Roboto" w:cs="Roboto" w:eastAsia="Roboto" w:hAnsi="Roboto"/>
          <w:b w:val="1"/>
          <w:sz w:val="26"/>
          <w:szCs w:val="2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u w:val="single"/>
          <w:rtl w:val="0"/>
        </w:rPr>
        <w:t xml:space="preserve">Scholarship Qualifications: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Senior from selected high schools meeting ALL graduation requirements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Minimum 3.0 GPA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Proof of enrollment in college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Completed application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Typed 500-word Essay on topic “Why does education matter in your community?” </w:t>
      </w:r>
    </w:p>
    <w:p w:rsidR="00000000" w:rsidDel="00000000" w:rsidP="00000000" w:rsidRDefault="00000000" w:rsidRPr="00000000" w14:paraId="00000028">
      <w:pPr>
        <w:spacing w:after="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APPLY NOW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u w:val="single"/>
            <w:rtl w:val="0"/>
          </w:rPr>
          <w:t xml:space="preserve">https://emcfresno.com/scholarship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364251" cy="128118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500" l="19871" r="22756" t="31410"/>
                  <a:stretch>
                    <a:fillRect/>
                  </a:stretch>
                </pic:blipFill>
                <pic:spPr>
                  <a:xfrm>
                    <a:off x="0" y="0"/>
                    <a:ext cx="2364251" cy="12811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1360 E. Herndon Ave, STE 301 Fresno, CA 93720 | 559.486.5000 | </w:t>
    </w:r>
    <w:hyperlink r:id="rId2">
      <w:r w:rsidDel="00000000" w:rsidR="00000000" w:rsidRPr="00000000">
        <w:rPr>
          <w:rFonts w:ascii="Roboto" w:cs="Roboto" w:eastAsia="Roboto" w:hAnsi="Roboto"/>
          <w:color w:val="1155cc"/>
          <w:sz w:val="18"/>
          <w:szCs w:val="18"/>
          <w:u w:val="single"/>
          <w:rtl w:val="0"/>
        </w:rPr>
        <w:t xml:space="preserve">www.emcfresno.com/scholarship</w:t>
      </w:r>
    </w:hyperlink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mcfresno.com/scholarship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emcfresno.com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